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1" w:rsidRDefault="000558CB">
      <w:pPr>
        <w:adjustRightInd w:val="0"/>
        <w:spacing w:line="400" w:lineRule="exact"/>
        <w:textAlignment w:val="center"/>
      </w:pPr>
      <w:r>
        <w:t>3</w:t>
      </w:r>
      <w:r w:rsidR="00BC1B21">
        <w:rPr>
          <w:rFonts w:hint="eastAsia"/>
        </w:rPr>
        <w:t xml:space="preserve">　登録基準　　　　　　　　　　　　　　　　　　　　　　　</w:t>
      </w:r>
      <w:r w:rsidR="00BC1B21">
        <w:t xml:space="preserve"> </w:t>
      </w:r>
      <w:r w:rsidR="00BC1B21">
        <w:rPr>
          <w:rFonts w:hint="eastAsia"/>
        </w:rPr>
        <w:t xml:space="preserve">　</w:t>
      </w:r>
      <w:r w:rsidR="00BC1B21">
        <w:rPr>
          <w:bdr w:val="single" w:sz="4" w:space="0" w:color="auto"/>
        </w:rPr>
        <w:t xml:space="preserve"> </w:t>
      </w:r>
      <w:r w:rsidR="00BC1B21">
        <w:rPr>
          <w:rFonts w:hint="eastAsia"/>
          <w:bdr w:val="single" w:sz="4" w:space="0" w:color="auto"/>
        </w:rPr>
        <w:t>飲食店・宿泊施設用</w:t>
      </w:r>
      <w:r w:rsidR="00BC1B21">
        <w:rPr>
          <w:bdr w:val="single" w:sz="4" w:space="0" w:color="auto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3268"/>
        <w:gridCol w:w="3269"/>
      </w:tblGrid>
      <w:tr w:rsidR="00BC1B21">
        <w:trPr>
          <w:cantSplit/>
          <w:trHeight w:val="700"/>
        </w:trPr>
        <w:tc>
          <w:tcPr>
            <w:tcW w:w="1946" w:type="dxa"/>
            <w:vMerge w:val="restart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登録基準</w:t>
            </w: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t>A</w:t>
            </w:r>
            <w:r>
              <w:rPr>
                <w:rFonts w:hint="eastAsia"/>
              </w:rPr>
              <w:t>要件</w:t>
            </w:r>
            <w:r>
              <w:t>4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地産地消</w:t>
            </w:r>
            <w:r>
              <w:t>)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t>B</w:t>
            </w:r>
            <w:r>
              <w:rPr>
                <w:rFonts w:hint="eastAsia"/>
              </w:rPr>
              <w:t>要件</w:t>
            </w:r>
            <w:r>
              <w:t>1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環境保全</w:t>
            </w:r>
            <w:r>
              <w:t>)</w:t>
            </w:r>
          </w:p>
        </w:tc>
      </w:tr>
      <w:tr w:rsidR="00BC1B21">
        <w:trPr>
          <w:cantSplit/>
          <w:trHeight w:val="700"/>
        </w:trPr>
        <w:tc>
          <w:tcPr>
            <w:tcW w:w="194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3268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0558CB">
      <w:pPr>
        <w:adjustRightInd w:val="0"/>
      </w:pPr>
      <w:r>
        <w:t>4</w:t>
      </w:r>
      <w:r w:rsidR="00BC1B21">
        <w:rPr>
          <w:rFonts w:hint="eastAsia"/>
        </w:rPr>
        <w:t xml:space="preserve">　取組状況詳細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519"/>
        <w:gridCol w:w="1753"/>
        <w:gridCol w:w="1753"/>
        <w:gridCol w:w="1519"/>
      </w:tblGrid>
      <w:tr w:rsidR="00BC1B21">
        <w:trPr>
          <w:cantSplit/>
          <w:trHeight w:val="132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北杜市産品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表示方</w:t>
            </w:r>
            <w:r>
              <w:rPr>
                <w:rFonts w:hint="eastAsia"/>
              </w:rPr>
              <w:t>法</w:t>
            </w:r>
          </w:p>
        </w:tc>
        <w:tc>
          <w:tcPr>
            <w:tcW w:w="6544" w:type="dxa"/>
            <w:gridSpan w:val="4"/>
          </w:tcPr>
          <w:p w:rsidR="00BC1B21" w:rsidRDefault="00BC1B21">
            <w:pPr>
              <w:adjustRightInd w:val="0"/>
              <w:spacing w:before="100"/>
            </w:pPr>
            <w:r>
              <w:rPr>
                <w:rFonts w:hint="eastAsia"/>
              </w:rPr>
              <w:t>※写真添付可能</w:t>
            </w:r>
          </w:p>
        </w:tc>
      </w:tr>
      <w:tr w:rsidR="00BC1B21">
        <w:trPr>
          <w:cantSplit/>
          <w:trHeight w:val="132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北杜市産品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購入方</w:t>
            </w:r>
            <w:r>
              <w:rPr>
                <w:rFonts w:hint="eastAsia"/>
              </w:rPr>
              <w:t>法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rPr>
          <w:cantSplit/>
          <w:trHeight w:val="88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お米の使用</w:t>
            </w:r>
            <w:r>
              <w:rPr>
                <w:rFonts w:hint="eastAsia"/>
              </w:rPr>
              <w:t>状況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使用割合</w:t>
            </w:r>
            <w:r>
              <w:t>100</w:t>
            </w:r>
            <w:r>
              <w:rPr>
                <w:rFonts w:hint="eastAsia"/>
              </w:rPr>
              <w:t>％・使用割合</w:t>
            </w:r>
            <w:r>
              <w:t>(</w:t>
            </w:r>
            <w:r>
              <w:rPr>
                <w:rFonts w:hint="eastAsia"/>
              </w:rPr>
              <w:t xml:space="preserve">　　　　％</w:t>
            </w:r>
            <w:r>
              <w:t>)</w:t>
            </w:r>
            <w:r>
              <w:rPr>
                <w:rFonts w:hint="eastAsia"/>
              </w:rPr>
              <w:t>・未使用</w:t>
            </w:r>
          </w:p>
        </w:tc>
      </w:tr>
      <w:tr w:rsidR="00BC1B21">
        <w:trPr>
          <w:cantSplit/>
          <w:trHeight w:val="800"/>
        </w:trPr>
        <w:tc>
          <w:tcPr>
            <w:tcW w:w="1946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北杜市産品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4"/>
              </w:rPr>
              <w:t>主な使用品</w:t>
            </w:r>
            <w:r>
              <w:rPr>
                <w:rFonts w:hint="eastAsia"/>
              </w:rPr>
              <w:t>目</w:t>
            </w: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メニュー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使用品目名</w:t>
            </w:r>
          </w:p>
          <w:p w:rsidR="00BC1B21" w:rsidRDefault="00BC1B21">
            <w:pPr>
              <w:adjustRightInd w:val="0"/>
              <w:jc w:val="center"/>
            </w:pP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自給率</w:t>
            </w:r>
          </w:p>
          <w:p w:rsidR="00BC1B21" w:rsidRDefault="00BC1B21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カロリー</w:t>
            </w:r>
            <w:r>
              <w:t>)</w:t>
            </w: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販売時期</w:t>
            </w:r>
          </w:p>
          <w:p w:rsidR="00BC1B21" w:rsidRDefault="00BC1B21">
            <w:pPr>
              <w:adjustRightInd w:val="0"/>
              <w:jc w:val="center"/>
            </w:pPr>
          </w:p>
        </w:tc>
      </w:tr>
      <w:tr w:rsidR="00BC1B21">
        <w:trPr>
          <w:cantSplit/>
          <w:trHeight w:val="2000"/>
        </w:trPr>
        <w:tc>
          <w:tcPr>
            <w:tcW w:w="1946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rPr>
          <w:cantSplit/>
          <w:trHeight w:val="1400"/>
        </w:trPr>
        <w:tc>
          <w:tcPr>
            <w:tcW w:w="1946" w:type="dxa"/>
            <w:vAlign w:val="center"/>
          </w:tcPr>
          <w:p w:rsidR="00BC1B21" w:rsidRDefault="002F6635">
            <w:pPr>
              <w:adjustRightInd w:val="0"/>
              <w:spacing w:after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929DCD3" wp14:editId="2609313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219075</wp:posOffset>
                      </wp:positionV>
                      <wp:extent cx="902970" cy="519430"/>
                      <wp:effectExtent l="0" t="0" r="1143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519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480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3pt;margin-top:17.25pt;width:71.1pt;height:40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" o:allowincell="f" strokeweight=".5pt"/>
                  </w:pict>
                </mc:Fallback>
              </mc:AlternateContent>
            </w:r>
            <w:r w:rsidR="00BC1B21">
              <w:rPr>
                <w:rFonts w:hint="eastAsia"/>
              </w:rPr>
              <w:t>取組状況</w:t>
            </w:r>
          </w:p>
          <w:p w:rsidR="00BC1B21" w:rsidRDefault="00BC1B21">
            <w:pPr>
              <w:adjustRightInd w:val="0"/>
              <w:ind w:left="315" w:right="323" w:hanging="31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地産地消活動に関する店舗の</w:t>
            </w:r>
            <w:r>
              <w:t>PR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C1B21">
        <w:trPr>
          <w:cantSplit/>
          <w:trHeight w:val="88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>使用している箸状況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rPr>
          <w:cantSplit/>
          <w:trHeight w:val="1320"/>
        </w:trPr>
        <w:tc>
          <w:tcPr>
            <w:tcW w:w="1946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8"/>
              </w:rPr>
              <w:t>環境に配慮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48"/>
              </w:rPr>
              <w:t>た取組紹介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22"/>
              </w:rPr>
              <w:t>び今後の展</w:t>
            </w:r>
            <w:r>
              <w:rPr>
                <w:rFonts w:hint="eastAsia"/>
              </w:rPr>
              <w:t>望</w:t>
            </w:r>
          </w:p>
        </w:tc>
        <w:tc>
          <w:tcPr>
            <w:tcW w:w="6544" w:type="dxa"/>
            <w:gridSpan w:val="4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 w:rsidP="00392A9F">
      <w:pPr>
        <w:ind w:right="840"/>
      </w:pPr>
    </w:p>
    <w:sectPr w:rsidR="00BC1B21">
      <w:type w:val="nextColumn"/>
      <w:pgSz w:w="11904" w:h="16833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6D" w:rsidRDefault="00D15E6D" w:rsidP="00FF1391">
      <w:r>
        <w:separator/>
      </w:r>
    </w:p>
  </w:endnote>
  <w:endnote w:type="continuationSeparator" w:id="0">
    <w:p w:rsidR="00D15E6D" w:rsidRDefault="00D15E6D" w:rsidP="00F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6D" w:rsidRDefault="00D15E6D" w:rsidP="00FF1391">
      <w:r>
        <w:separator/>
      </w:r>
    </w:p>
  </w:footnote>
  <w:footnote w:type="continuationSeparator" w:id="0">
    <w:p w:rsidR="00D15E6D" w:rsidRDefault="00D15E6D" w:rsidP="00FF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1"/>
    <w:rsid w:val="000558CB"/>
    <w:rsid w:val="002F6635"/>
    <w:rsid w:val="00392A9F"/>
    <w:rsid w:val="003A6337"/>
    <w:rsid w:val="00533AF6"/>
    <w:rsid w:val="00537A38"/>
    <w:rsid w:val="00584459"/>
    <w:rsid w:val="00786AC4"/>
    <w:rsid w:val="00B416C9"/>
    <w:rsid w:val="00BC1B21"/>
    <w:rsid w:val="00BF24D6"/>
    <w:rsid w:val="00D15E6D"/>
    <w:rsid w:val="00D277F9"/>
    <w:rsid w:val="00E47863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A380D-B354-48A4-85F3-D25EB0C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小林 弘幸</cp:lastModifiedBy>
  <cp:revision>3</cp:revision>
  <cp:lastPrinted>2011-04-21T04:30:00Z</cp:lastPrinted>
  <dcterms:created xsi:type="dcterms:W3CDTF">2017-02-07T02:52:00Z</dcterms:created>
  <dcterms:modified xsi:type="dcterms:W3CDTF">2017-02-07T02:58:00Z</dcterms:modified>
</cp:coreProperties>
</file>