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21" w:rsidRDefault="00230875">
      <w:pPr>
        <w:adjustRightInd w:val="0"/>
      </w:pPr>
      <w:r>
        <w:t>3</w:t>
      </w:r>
      <w:r w:rsidR="00BC1B21">
        <w:rPr>
          <w:rFonts w:hint="eastAsia"/>
        </w:rPr>
        <w:t xml:space="preserve">　登録基準　　　　　　　　　　　　　　　　　　　　　　　　　　</w:t>
      </w:r>
      <w:r w:rsidR="00BC1B21">
        <w:rPr>
          <w:bdr w:val="single" w:sz="4" w:space="0" w:color="auto"/>
        </w:rPr>
        <w:t xml:space="preserve"> </w:t>
      </w:r>
      <w:r w:rsidR="00BC1B21">
        <w:rPr>
          <w:rFonts w:hint="eastAsia"/>
          <w:bdr w:val="single" w:sz="4" w:space="0" w:color="auto"/>
        </w:rPr>
        <w:t>食品加工業者用</w:t>
      </w:r>
      <w:r w:rsidR="00BC1B21">
        <w:rPr>
          <w:bdr w:val="single" w:sz="4" w:space="0" w:color="auto"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4"/>
        <w:gridCol w:w="3149"/>
        <w:gridCol w:w="315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4" w:type="dxa"/>
            <w:vMerge w:val="restart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登録基準</w:t>
            </w:r>
          </w:p>
        </w:tc>
        <w:tc>
          <w:tcPr>
            <w:tcW w:w="3149" w:type="dxa"/>
            <w:vAlign w:val="center"/>
          </w:tcPr>
          <w:p w:rsidR="00BC1B21" w:rsidRDefault="00BC1B21">
            <w:pPr>
              <w:adjustRightInd w:val="0"/>
            </w:pPr>
            <w:r>
              <w:t>A</w:t>
            </w:r>
            <w:r>
              <w:rPr>
                <w:rFonts w:hint="eastAsia"/>
              </w:rPr>
              <w:t>要件</w:t>
            </w:r>
            <w:r>
              <w:t>4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地産地消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BC1B21" w:rsidRDefault="00BC1B21">
            <w:pPr>
              <w:adjustRightInd w:val="0"/>
            </w:pPr>
            <w:r>
              <w:t>B</w:t>
            </w:r>
            <w:r>
              <w:rPr>
                <w:rFonts w:hint="eastAsia"/>
              </w:rPr>
              <w:t>要件</w:t>
            </w:r>
            <w:r>
              <w:t>1</w:t>
            </w:r>
            <w:r>
              <w:rPr>
                <w:rFonts w:hint="eastAsia"/>
              </w:rPr>
              <w:t>つ以上</w:t>
            </w:r>
            <w:r>
              <w:t>(</w:t>
            </w:r>
            <w:r>
              <w:rPr>
                <w:rFonts w:hint="eastAsia"/>
              </w:rPr>
              <w:t>環境保全</w:t>
            </w:r>
            <w:r>
              <w:t>)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84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3149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</w:p>
    <w:p w:rsidR="00BC1B21" w:rsidRDefault="00230875">
      <w:pPr>
        <w:adjustRightInd w:val="0"/>
      </w:pPr>
      <w:r>
        <w:t>4</w:t>
      </w:r>
      <w:r w:rsidR="00BC1B21">
        <w:rPr>
          <w:rFonts w:hint="eastAsia"/>
        </w:rPr>
        <w:t xml:space="preserve">　取組状況</w:t>
      </w: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345"/>
        <w:gridCol w:w="2100"/>
        <w:gridCol w:w="1890"/>
      </w:tblGrid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70" w:type="dxa"/>
            <w:vMerge w:val="restart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23"/>
              </w:rPr>
              <w:t>北杜市産品を</w:t>
            </w:r>
            <w:r>
              <w:rPr>
                <w:rFonts w:hint="eastAsia"/>
              </w:rPr>
              <w:t>主</w:t>
            </w:r>
            <w:r>
              <w:rPr>
                <w:rFonts w:hint="eastAsia"/>
                <w:spacing w:val="26"/>
              </w:rPr>
              <w:t>原料とした加</w:t>
            </w:r>
            <w:r>
              <w:rPr>
                <w:rFonts w:hint="eastAsia"/>
              </w:rPr>
              <w:t>工品目</w:t>
            </w:r>
          </w:p>
        </w:tc>
        <w:tc>
          <w:tcPr>
            <w:tcW w:w="2345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加工品目名</w:t>
            </w:r>
          </w:p>
        </w:tc>
        <w:tc>
          <w:tcPr>
            <w:tcW w:w="210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主原料</w:t>
            </w:r>
          </w:p>
        </w:tc>
        <w:tc>
          <w:tcPr>
            <w:tcW w:w="189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主な販売先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800"/>
        </w:trPr>
        <w:tc>
          <w:tcPr>
            <w:tcW w:w="2170" w:type="dxa"/>
            <w:vMerge/>
            <w:vAlign w:val="center"/>
          </w:tcPr>
          <w:p w:rsidR="00BC1B21" w:rsidRDefault="00BC1B21">
            <w:pPr>
              <w:adjustRightInd w:val="0"/>
            </w:pPr>
          </w:p>
        </w:tc>
        <w:tc>
          <w:tcPr>
            <w:tcW w:w="2345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70" w:type="dxa"/>
            <w:vAlign w:val="center"/>
          </w:tcPr>
          <w:p w:rsidR="00BC1B21" w:rsidRDefault="00B020EA">
            <w:pPr>
              <w:adjustRightInd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7528870" wp14:editId="0448EB5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307975</wp:posOffset>
                      </wp:positionV>
                      <wp:extent cx="1072515" cy="544830"/>
                      <wp:effectExtent l="0" t="0" r="13335" b="266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5448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3A1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45pt;margin-top:24.25pt;width:84.4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ErAAMAAFoGAAAOAAAAZHJzL2Uyb0RvYy54bWysVV1vmzAUfZ+0/2D5nQIJ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" o:allowincell="f" strokeweight=".5pt"/>
                  </w:pict>
                </mc:Fallback>
              </mc:AlternateContent>
            </w:r>
            <w:r w:rsidR="00BC1B21">
              <w:rPr>
                <w:rFonts w:hint="eastAsia"/>
              </w:rPr>
              <w:t>取組状況</w:t>
            </w:r>
          </w:p>
          <w:p w:rsidR="00BC1B21" w:rsidRDefault="00BC1B21">
            <w:pPr>
              <w:adjustRightInd w:val="0"/>
              <w:jc w:val="center"/>
            </w:pPr>
          </w:p>
          <w:p w:rsidR="00BC1B21" w:rsidRDefault="00BC1B21">
            <w:pPr>
              <w:adjustRightInd w:val="0"/>
              <w:ind w:left="315" w:right="329" w:hanging="315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地産地消活動に関する店舗の</w:t>
            </w:r>
            <w:r>
              <w:t>PR</w:t>
            </w:r>
            <w:r>
              <w:rPr>
                <w:rFonts w:hint="eastAsia"/>
              </w:rPr>
              <w:t>を記入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20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  <w:jc w:val="center"/>
            </w:pPr>
            <w:r>
              <w:rPr>
                <w:rFonts w:hint="eastAsia"/>
              </w:rPr>
              <w:t>産地表示の方法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0"/>
              </w:rPr>
              <w:t>製造過程に</w:t>
            </w:r>
            <w:r>
              <w:rPr>
                <w:rFonts w:hint="eastAsia"/>
                <w:spacing w:val="43"/>
              </w:rPr>
              <w:t>排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  <w:spacing w:val="40"/>
              </w:rPr>
              <w:t>される残渣の</w:t>
            </w:r>
            <w:r>
              <w:rPr>
                <w:rFonts w:hint="eastAsia"/>
              </w:rPr>
              <w:t>活</w:t>
            </w:r>
            <w:r>
              <w:rPr>
                <w:rFonts w:hint="eastAsia"/>
                <w:spacing w:val="39"/>
              </w:rPr>
              <w:t>用方</w:t>
            </w:r>
            <w:r>
              <w:rPr>
                <w:rFonts w:hint="eastAsia"/>
              </w:rPr>
              <w:t>法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C1B21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2170" w:type="dxa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  <w:spacing w:val="40"/>
              </w:rPr>
              <w:t>環境に配慮し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  <w:spacing w:val="40"/>
              </w:rPr>
              <w:t>取組紹介及び</w:t>
            </w:r>
            <w:r>
              <w:rPr>
                <w:rFonts w:hint="eastAsia"/>
              </w:rPr>
              <w:t>今</w:t>
            </w:r>
            <w:r>
              <w:rPr>
                <w:rFonts w:hint="eastAsia"/>
                <w:spacing w:val="26"/>
              </w:rPr>
              <w:t>後の展</w:t>
            </w:r>
            <w:r>
              <w:rPr>
                <w:rFonts w:hint="eastAsia"/>
              </w:rPr>
              <w:t>望</w:t>
            </w:r>
          </w:p>
        </w:tc>
        <w:tc>
          <w:tcPr>
            <w:tcW w:w="6335" w:type="dxa"/>
            <w:gridSpan w:val="3"/>
            <w:vAlign w:val="center"/>
          </w:tcPr>
          <w:p w:rsidR="00BC1B21" w:rsidRDefault="00BC1B21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C1B21" w:rsidRDefault="00BC1B21">
      <w:pPr>
        <w:adjustRightInd w:val="0"/>
      </w:pPr>
    </w:p>
    <w:sectPr w:rsidR="00BC1B21">
      <w:type w:val="nextColumn"/>
      <w:pgSz w:w="11904" w:h="16833" w:code="9"/>
      <w:pgMar w:top="1021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6" w:rsidRDefault="00167A36" w:rsidP="00FF1391">
      <w:r>
        <w:separator/>
      </w:r>
    </w:p>
  </w:endnote>
  <w:endnote w:type="continuationSeparator" w:id="0">
    <w:p w:rsidR="00167A36" w:rsidRDefault="00167A36" w:rsidP="00FF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6" w:rsidRDefault="00167A36" w:rsidP="00FF1391">
      <w:r>
        <w:separator/>
      </w:r>
    </w:p>
  </w:footnote>
  <w:footnote w:type="continuationSeparator" w:id="0">
    <w:p w:rsidR="00167A36" w:rsidRDefault="00167A36" w:rsidP="00FF1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21"/>
    <w:rsid w:val="00167A36"/>
    <w:rsid w:val="00230875"/>
    <w:rsid w:val="00533AF6"/>
    <w:rsid w:val="00537A38"/>
    <w:rsid w:val="00584459"/>
    <w:rsid w:val="0074300F"/>
    <w:rsid w:val="00786AC4"/>
    <w:rsid w:val="00AF2AD6"/>
    <w:rsid w:val="00B020EA"/>
    <w:rsid w:val="00BC1B21"/>
    <w:rsid w:val="00BC39C2"/>
    <w:rsid w:val="00D277F9"/>
    <w:rsid w:val="00EF2EBD"/>
    <w:rsid w:val="00FF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4D5427-3D78-4009-BFB7-5D0F64B6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yuki</dc:creator>
  <cp:keywords/>
  <dc:description/>
  <cp:lastModifiedBy>小林 弘幸</cp:lastModifiedBy>
  <cp:revision>3</cp:revision>
  <cp:lastPrinted>2011-04-21T04:30:00Z</cp:lastPrinted>
  <dcterms:created xsi:type="dcterms:W3CDTF">2017-02-07T02:54:00Z</dcterms:created>
  <dcterms:modified xsi:type="dcterms:W3CDTF">2017-02-07T02:55:00Z</dcterms:modified>
</cp:coreProperties>
</file>