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/>
          <w:szCs w:val="21"/>
        </w:rPr>
        <w:t>(様式３)</w:t>
      </w:r>
    </w:p>
    <w:p w:rsidR="008413BE" w:rsidRPr="00D13FCF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</w:t>
      </w:r>
      <w:r w:rsidR="007A4B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村　英</w:t>
      </w:r>
      <w:r w:rsidR="007A4B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9B2D73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</w:p>
    <w:p w:rsidR="008413BE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2173D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5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szCs w:val="21"/>
          <w:fitText w:val="1260" w:id="-1820060415"/>
        </w:rPr>
        <w:t>名</w:t>
      </w:r>
    </w:p>
    <w:p w:rsidR="009B2D73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9B2D73" w:rsidRPr="00D13FCF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1866DF" w:rsidRDefault="007A4BDF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北杜市サテライトオフィス等誘致促進</w:t>
      </w:r>
      <w:r w:rsidR="009B2D73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業務</w:t>
      </w:r>
      <w:r w:rsidR="001866DF">
        <w:rPr>
          <w:rFonts w:ascii="ＭＳ ゴシック" w:eastAsia="ＭＳ ゴシック" w:hAnsi="ＭＳ ゴシック" w:hint="eastAsia"/>
          <w:b/>
          <w:sz w:val="28"/>
          <w:szCs w:val="21"/>
        </w:rPr>
        <w:t>委託公募型</w:t>
      </w:r>
      <w:r w:rsidR="009B2D73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プロポーザル</w:t>
      </w:r>
    </w:p>
    <w:p w:rsidR="008413BE" w:rsidRDefault="009B2D73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E385A">
        <w:rPr>
          <w:rFonts w:ascii="ＭＳ ゴシック" w:eastAsia="ＭＳ ゴシック" w:hAnsi="ＭＳ ゴシック" w:hint="eastAsia"/>
          <w:b/>
          <w:sz w:val="28"/>
          <w:szCs w:val="21"/>
        </w:rPr>
        <w:t>提案書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別添のとおり</w:t>
      </w:r>
      <w:r w:rsidR="007A4BDF">
        <w:rPr>
          <w:rFonts w:ascii="ＭＳ 明朝" w:eastAsia="ＭＳ 明朝" w:hAnsi="ＭＳ 明朝" w:hint="eastAsia"/>
          <w:szCs w:val="21"/>
        </w:rPr>
        <w:t>北杜市サテライトオフィス等誘致促進</w:t>
      </w:r>
      <w:r w:rsidRPr="00D13FCF">
        <w:rPr>
          <w:rFonts w:ascii="ＭＳ 明朝" w:eastAsia="ＭＳ 明朝" w:hAnsi="ＭＳ 明朝" w:hint="eastAsia"/>
          <w:szCs w:val="21"/>
        </w:rPr>
        <w:t>業務委託公募型プロポーザルに提案します。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46504" w:rsidRDefault="00246504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60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60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8159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8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8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57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7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6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6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8155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67" w:rsidRDefault="00F61267" w:rsidP="007134E7">
      <w:r>
        <w:separator/>
      </w:r>
    </w:p>
  </w:endnote>
  <w:endnote w:type="continuationSeparator" w:id="0">
    <w:p w:rsidR="00F61267" w:rsidRDefault="00F6126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67" w:rsidRDefault="00F61267" w:rsidP="007134E7">
      <w:r>
        <w:separator/>
      </w:r>
    </w:p>
  </w:footnote>
  <w:footnote w:type="continuationSeparator" w:id="0">
    <w:p w:rsidR="00F61267" w:rsidRDefault="00F6126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866DF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A4BDF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66F1A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1267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37D8D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0E77-7764-4FAA-85C2-951C56C7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松野　純一郎</cp:lastModifiedBy>
  <cp:revision>5</cp:revision>
  <cp:lastPrinted>2021-03-24T23:41:00Z</cp:lastPrinted>
  <dcterms:created xsi:type="dcterms:W3CDTF">2021-03-30T06:08:00Z</dcterms:created>
  <dcterms:modified xsi:type="dcterms:W3CDTF">2021-09-24T07:05:00Z</dcterms:modified>
</cp:coreProperties>
</file>